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F4" w:rsidRPr="00CC78F4" w:rsidRDefault="00CC78F4" w:rsidP="00CC78F4">
      <w:pPr>
        <w:ind w:firstLine="720"/>
        <w:rPr>
          <w:b/>
        </w:rPr>
      </w:pPr>
      <w:r w:rsidRPr="00CC78F4">
        <w:rPr>
          <w:b/>
        </w:rPr>
        <w:t xml:space="preserve"> </w:t>
      </w:r>
      <w:r>
        <w:rPr>
          <w:b/>
        </w:rPr>
        <w:t xml:space="preserve">                 </w:t>
      </w:r>
      <w:r w:rsidR="00507857">
        <w:rPr>
          <w:b/>
          <w:lang w:val="en-US"/>
        </w:rPr>
        <w:t>VI</w:t>
      </w:r>
      <w:bookmarkStart w:id="0" w:name="_GoBack"/>
      <w:bookmarkEnd w:id="0"/>
      <w:r w:rsidRPr="00CC78F4">
        <w:rPr>
          <w:b/>
        </w:rPr>
        <w:t xml:space="preserve"> Речевое развитие</w:t>
      </w:r>
      <w:r>
        <w:rPr>
          <w:b/>
        </w:rPr>
        <w:t xml:space="preserve"> (</w:t>
      </w:r>
      <w:proofErr w:type="gramStart"/>
      <w:r>
        <w:rPr>
          <w:b/>
        </w:rPr>
        <w:t>з</w:t>
      </w:r>
      <w:r w:rsidRPr="00CC78F4">
        <w:rPr>
          <w:b/>
        </w:rPr>
        <w:t>аполняетс</w:t>
      </w:r>
      <w:r>
        <w:rPr>
          <w:b/>
        </w:rPr>
        <w:t>я  учителем</w:t>
      </w:r>
      <w:proofErr w:type="gramEnd"/>
      <w:r>
        <w:rPr>
          <w:b/>
        </w:rPr>
        <w:t xml:space="preserve"> – логопедом).</w:t>
      </w:r>
    </w:p>
    <w:p w:rsidR="00CC78F4" w:rsidRDefault="00CC78F4" w:rsidP="00CC78F4">
      <w:pPr>
        <w:shd w:val="clear" w:color="auto" w:fill="FFFFFF"/>
        <w:ind w:firstLine="720"/>
        <w:jc w:val="both"/>
      </w:pPr>
    </w:p>
    <w:p w:rsidR="00CC78F4" w:rsidRDefault="00CC78F4" w:rsidP="00CC78F4">
      <w:pPr>
        <w:shd w:val="clear" w:color="auto" w:fill="FFFFFF"/>
        <w:jc w:val="both"/>
      </w:pPr>
      <w:proofErr w:type="spellStart"/>
      <w:r w:rsidRPr="00CC78F4">
        <w:rPr>
          <w:b/>
        </w:rPr>
        <w:t>Ф</w:t>
      </w:r>
      <w:r>
        <w:rPr>
          <w:b/>
        </w:rPr>
        <w:t>.</w:t>
      </w:r>
      <w:r w:rsidRPr="00CC78F4">
        <w:rPr>
          <w:b/>
        </w:rPr>
        <w:t>И</w:t>
      </w:r>
      <w:r>
        <w:rPr>
          <w:b/>
        </w:rPr>
        <w:t>.</w:t>
      </w:r>
      <w:r w:rsidRPr="00CC78F4">
        <w:rPr>
          <w:b/>
        </w:rPr>
        <w:t>ребенка</w:t>
      </w:r>
      <w:proofErr w:type="spellEnd"/>
      <w:r w:rsidRPr="00CC78F4">
        <w:rPr>
          <w:b/>
        </w:rPr>
        <w:t xml:space="preserve"> </w:t>
      </w:r>
      <w:r>
        <w:t>_______________________________________________________________</w:t>
      </w:r>
    </w:p>
    <w:p w:rsidR="00CC78F4" w:rsidRDefault="00CC78F4" w:rsidP="00CC78F4">
      <w:pPr>
        <w:shd w:val="clear" w:color="auto" w:fill="FFFFFF"/>
        <w:jc w:val="both"/>
      </w:pPr>
      <w:r w:rsidRPr="00CC78F4">
        <w:rPr>
          <w:b/>
        </w:rPr>
        <w:t xml:space="preserve">Класс  </w:t>
      </w:r>
      <w:r>
        <w:t xml:space="preserve">_______________________ </w:t>
      </w:r>
      <w:r w:rsidRPr="00CC78F4">
        <w:rPr>
          <w:b/>
        </w:rPr>
        <w:t>Учебный год</w:t>
      </w:r>
      <w:r>
        <w:t xml:space="preserve"> _________________________________</w:t>
      </w:r>
    </w:p>
    <w:p w:rsidR="00CC78F4" w:rsidRDefault="00CC78F4" w:rsidP="00CC78F4">
      <w:pPr>
        <w:ind w:firstLine="720"/>
        <w:jc w:val="center"/>
        <w:rPr>
          <w:b/>
        </w:rPr>
      </w:pPr>
    </w:p>
    <w:tbl>
      <w:tblPr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8"/>
        <w:gridCol w:w="4785"/>
      </w:tblGrid>
      <w:tr w:rsidR="00CC78F4" w:rsidTr="00CC78F4">
        <w:tc>
          <w:tcPr>
            <w:tcW w:w="9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F4" w:rsidRDefault="00CC78F4">
            <w:pPr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диагностики:</w:t>
            </w:r>
          </w:p>
        </w:tc>
      </w:tr>
      <w:tr w:rsidR="00CC78F4" w:rsidTr="00CC78F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F4" w:rsidRDefault="00CC78F4">
            <w:pPr>
              <w:jc w:val="both"/>
              <w:rPr>
                <w:bCs/>
              </w:rPr>
            </w:pPr>
            <w:r>
              <w:rPr>
                <w:bCs/>
              </w:rPr>
              <w:t>Входная диагностика: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F4" w:rsidRDefault="00CC78F4">
            <w:pPr>
              <w:jc w:val="both"/>
              <w:rPr>
                <w:bCs/>
              </w:rPr>
            </w:pPr>
            <w:r>
              <w:rPr>
                <w:bCs/>
              </w:rPr>
              <w:t>Итоговая диагностика:</w:t>
            </w:r>
          </w:p>
        </w:tc>
      </w:tr>
      <w:tr w:rsidR="00CC78F4" w:rsidTr="00CC78F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F4" w:rsidRDefault="00CC78F4">
            <w:pPr>
              <w:pStyle w:val="a3"/>
              <w:jc w:val="both"/>
              <w:rPr>
                <w:b/>
                <w:bCs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Определить уровень  речевого развития ребенка младшего школьного возраста на момент начала работы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F4" w:rsidRDefault="00CC78F4">
            <w:pPr>
              <w:jc w:val="both"/>
              <w:rPr>
                <w:b/>
                <w:bCs/>
                <w:i/>
              </w:rPr>
            </w:pPr>
            <w:r>
              <w:rPr>
                <w:i/>
              </w:rPr>
              <w:t>Определить уровень  речевого развития ребенка младшего школьного возраста по итогам работы</w:t>
            </w:r>
          </w:p>
        </w:tc>
      </w:tr>
      <w:tr w:rsidR="00CC78F4" w:rsidTr="00CC78F4">
        <w:tc>
          <w:tcPr>
            <w:tcW w:w="9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F4" w:rsidRDefault="00CC78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Задачи диагностики:</w:t>
            </w:r>
          </w:p>
        </w:tc>
      </w:tr>
      <w:tr w:rsidR="00CC78F4" w:rsidTr="00CC78F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F4" w:rsidRDefault="00CC78F4">
            <w:pPr>
              <w:jc w:val="both"/>
              <w:rPr>
                <w:bCs/>
                <w:i/>
              </w:rPr>
            </w:pPr>
            <w:r>
              <w:rPr>
                <w:bCs/>
                <w:i/>
                <w:sz w:val="22"/>
              </w:rPr>
              <w:t>Определить уровень сформированности двигательных функций артикуляционного аппарата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F4" w:rsidRDefault="00CC78F4">
            <w:pPr>
              <w:jc w:val="both"/>
              <w:rPr>
                <w:bCs/>
                <w:i/>
              </w:rPr>
            </w:pPr>
            <w:r>
              <w:rPr>
                <w:bCs/>
                <w:i/>
                <w:sz w:val="22"/>
              </w:rPr>
              <w:t>Определить динамику развития уровня сформированности двигательных функций артикуляционного аппарата</w:t>
            </w:r>
          </w:p>
        </w:tc>
      </w:tr>
      <w:tr w:rsidR="00CC78F4" w:rsidTr="00CC78F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F4" w:rsidRDefault="00CC78F4">
            <w:pPr>
              <w:jc w:val="both"/>
              <w:rPr>
                <w:b/>
                <w:bCs/>
              </w:rPr>
            </w:pPr>
            <w:r>
              <w:rPr>
                <w:bCs/>
                <w:i/>
                <w:sz w:val="22"/>
              </w:rPr>
              <w:t>Определить уровень сформированности двигательных функций мелкой моторики пальцев рук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F4" w:rsidRDefault="00CC78F4">
            <w:pPr>
              <w:jc w:val="both"/>
              <w:rPr>
                <w:b/>
                <w:bCs/>
              </w:rPr>
            </w:pPr>
            <w:r>
              <w:rPr>
                <w:bCs/>
                <w:i/>
                <w:sz w:val="22"/>
              </w:rPr>
              <w:t xml:space="preserve">Определить динамику </w:t>
            </w:r>
            <w:proofErr w:type="gramStart"/>
            <w:r>
              <w:rPr>
                <w:bCs/>
                <w:i/>
                <w:sz w:val="22"/>
              </w:rPr>
              <w:t>развития уровня двигательных функций мелкой моторики пальцев рук</w:t>
            </w:r>
            <w:proofErr w:type="gramEnd"/>
          </w:p>
        </w:tc>
      </w:tr>
      <w:tr w:rsidR="00CC78F4" w:rsidTr="00CC78F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F4" w:rsidRDefault="00CC78F4">
            <w:pPr>
              <w:jc w:val="both"/>
              <w:rPr>
                <w:b/>
                <w:bCs/>
              </w:rPr>
            </w:pPr>
            <w:r>
              <w:rPr>
                <w:bCs/>
                <w:i/>
                <w:sz w:val="22"/>
              </w:rPr>
              <w:t>Определить уровень сформированности звукопроизношения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F4" w:rsidRDefault="00CC78F4">
            <w:pPr>
              <w:jc w:val="both"/>
              <w:rPr>
                <w:b/>
                <w:bCs/>
              </w:rPr>
            </w:pPr>
            <w:r>
              <w:rPr>
                <w:bCs/>
                <w:i/>
                <w:sz w:val="22"/>
              </w:rPr>
              <w:t>Определить динамику развития уровня сформированности звукопроизношения</w:t>
            </w:r>
          </w:p>
        </w:tc>
      </w:tr>
      <w:tr w:rsidR="00CC78F4" w:rsidTr="00CC78F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F4" w:rsidRDefault="00CC78F4">
            <w:pPr>
              <w:jc w:val="both"/>
              <w:rPr>
                <w:b/>
                <w:bCs/>
              </w:rPr>
            </w:pPr>
            <w:r>
              <w:rPr>
                <w:bCs/>
                <w:i/>
                <w:sz w:val="22"/>
              </w:rPr>
              <w:t>Определить уровень сформированности фонематических процессов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F4" w:rsidRDefault="00CC78F4">
            <w:pPr>
              <w:jc w:val="both"/>
              <w:rPr>
                <w:b/>
                <w:bCs/>
              </w:rPr>
            </w:pPr>
            <w:r>
              <w:rPr>
                <w:bCs/>
                <w:i/>
                <w:sz w:val="22"/>
              </w:rPr>
              <w:t>Определить динамику развития уровня фонематических процессов</w:t>
            </w:r>
          </w:p>
        </w:tc>
      </w:tr>
      <w:tr w:rsidR="00CC78F4" w:rsidTr="00CC78F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F4" w:rsidRDefault="00CC78F4">
            <w:pPr>
              <w:jc w:val="both"/>
              <w:rPr>
                <w:b/>
                <w:bCs/>
              </w:rPr>
            </w:pPr>
            <w:r>
              <w:rPr>
                <w:bCs/>
                <w:i/>
                <w:sz w:val="22"/>
              </w:rPr>
              <w:t>Определить уровень сформированности  звукового анализа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F4" w:rsidRDefault="00CC78F4">
            <w:pPr>
              <w:jc w:val="both"/>
              <w:rPr>
                <w:b/>
                <w:bCs/>
              </w:rPr>
            </w:pPr>
            <w:r>
              <w:rPr>
                <w:bCs/>
                <w:i/>
                <w:sz w:val="22"/>
              </w:rPr>
              <w:t>Определить динамику развития уровня звукового анализа</w:t>
            </w:r>
          </w:p>
        </w:tc>
      </w:tr>
      <w:tr w:rsidR="00CC78F4" w:rsidTr="00CC78F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F4" w:rsidRDefault="00CC78F4">
            <w:pPr>
              <w:jc w:val="both"/>
              <w:rPr>
                <w:b/>
                <w:bCs/>
              </w:rPr>
            </w:pPr>
            <w:r>
              <w:rPr>
                <w:bCs/>
                <w:i/>
                <w:sz w:val="22"/>
              </w:rPr>
              <w:t>Определить уровень сформированности словарного запаса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F4" w:rsidRDefault="00CC78F4">
            <w:pPr>
              <w:jc w:val="both"/>
              <w:rPr>
                <w:b/>
                <w:bCs/>
              </w:rPr>
            </w:pPr>
            <w:r>
              <w:rPr>
                <w:bCs/>
                <w:i/>
                <w:sz w:val="22"/>
              </w:rPr>
              <w:t>Определить динамику развития уровня словарного запаса</w:t>
            </w:r>
          </w:p>
        </w:tc>
      </w:tr>
      <w:tr w:rsidR="00CC78F4" w:rsidTr="00CC78F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F4" w:rsidRDefault="00CC78F4">
            <w:pPr>
              <w:jc w:val="both"/>
              <w:rPr>
                <w:b/>
                <w:bCs/>
              </w:rPr>
            </w:pPr>
            <w:r>
              <w:rPr>
                <w:bCs/>
                <w:i/>
                <w:sz w:val="22"/>
              </w:rPr>
              <w:t xml:space="preserve">Определить уровень сформированности грамматического строя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F4" w:rsidRDefault="00CC78F4">
            <w:pPr>
              <w:jc w:val="both"/>
              <w:rPr>
                <w:b/>
                <w:bCs/>
              </w:rPr>
            </w:pPr>
            <w:r>
              <w:rPr>
                <w:bCs/>
                <w:i/>
                <w:sz w:val="22"/>
              </w:rPr>
              <w:t xml:space="preserve">Определить динамику развития уровня грамматического строя </w:t>
            </w:r>
          </w:p>
        </w:tc>
      </w:tr>
      <w:tr w:rsidR="00CC78F4" w:rsidTr="00CC78F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F4" w:rsidRDefault="00CC78F4">
            <w:pPr>
              <w:jc w:val="both"/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Определить уровень сформированности связной речи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F4" w:rsidRDefault="00CC78F4">
            <w:pPr>
              <w:jc w:val="both"/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Определить динамику развития уровня связной речи</w:t>
            </w:r>
          </w:p>
        </w:tc>
      </w:tr>
      <w:tr w:rsidR="00CC78F4" w:rsidTr="00CC78F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F4" w:rsidRDefault="00CC78F4">
            <w:pPr>
              <w:jc w:val="both"/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Определить уровень сформированности пространственной ориентировки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F4" w:rsidRDefault="00CC78F4">
            <w:pPr>
              <w:jc w:val="both"/>
              <w:rPr>
                <w:b/>
                <w:bCs/>
              </w:rPr>
            </w:pPr>
            <w:r>
              <w:rPr>
                <w:bCs/>
                <w:i/>
                <w:sz w:val="22"/>
              </w:rPr>
              <w:t>Определить динамику развития уровня сформированности пространственной ориентировки</w:t>
            </w:r>
          </w:p>
        </w:tc>
      </w:tr>
    </w:tbl>
    <w:p w:rsidR="00CC78F4" w:rsidRDefault="00CC78F4" w:rsidP="00CC78F4">
      <w:pPr>
        <w:pStyle w:val="a3"/>
        <w:ind w:firstLine="720"/>
        <w:jc w:val="center"/>
        <w:rPr>
          <w:b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13"/>
        <w:gridCol w:w="2282"/>
        <w:gridCol w:w="3254"/>
      </w:tblGrid>
      <w:tr w:rsidR="00CC78F4" w:rsidTr="00CC78F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jc w:val="center"/>
              <w:rPr>
                <w:b/>
                <w:sz w:val="22"/>
                <w:szCs w:val="22"/>
              </w:rPr>
            </w:pPr>
          </w:p>
          <w:p w:rsidR="00CC78F4" w:rsidRDefault="00CC78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Предъявляемые задания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F4" w:rsidRDefault="00CC78F4">
            <w:pPr>
              <w:pStyle w:val="a4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Результаты входящей  диагностики (начало учебного</w:t>
            </w:r>
            <w:proofErr w:type="gramEnd"/>
          </w:p>
          <w:p w:rsidR="00CC78F4" w:rsidRDefault="00CC78F4" w:rsidP="00CC78F4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года</w:t>
            </w:r>
            <w:proofErr w:type="gramStart"/>
            <w:r>
              <w:rPr>
                <w:b/>
                <w:sz w:val="20"/>
                <w:szCs w:val="20"/>
              </w:rPr>
              <w:t xml:space="preserve"> )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CC78F4" w:rsidRDefault="00CC78F4" w:rsidP="00CC78F4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____________________</w:t>
            </w:r>
          </w:p>
          <w:p w:rsidR="00CC78F4" w:rsidRDefault="00CC78F4" w:rsidP="00CC78F4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дата)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F4" w:rsidRDefault="00CC78F4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Результаты</w:t>
            </w:r>
          </w:p>
          <w:p w:rsidR="00CC78F4" w:rsidRDefault="00CC78F4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итоговой диагностики (окончание учебного года)</w:t>
            </w:r>
          </w:p>
          <w:p w:rsidR="00CC78F4" w:rsidRDefault="00CC78F4" w:rsidP="00CC78F4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</w:t>
            </w:r>
          </w:p>
          <w:p w:rsidR="00CC78F4" w:rsidRDefault="00CC78F4" w:rsidP="00CC78F4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дата</w:t>
            </w:r>
          </w:p>
        </w:tc>
      </w:tr>
      <w:tr w:rsidR="00CC78F4" w:rsidTr="00CC78F4">
        <w:tc>
          <w:tcPr>
            <w:tcW w:w="9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 w:rsidP="00CC78F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Двигательные функции артикуляционного аппарата</w:t>
            </w:r>
          </w:p>
        </w:tc>
      </w:tr>
      <w:tr w:rsidR="00CC78F4" w:rsidTr="00CC78F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F4" w:rsidRDefault="00CC78F4">
            <w:r>
              <w:t>Уровень сформированности двигательных функций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</w:p>
        </w:tc>
      </w:tr>
      <w:tr w:rsidR="00CC78F4" w:rsidTr="00CC78F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  <w:r>
              <w:t>Заключение</w:t>
            </w:r>
          </w:p>
          <w:p w:rsidR="00CC78F4" w:rsidRDefault="00CC78F4">
            <w:pPr>
              <w:ind w:firstLine="720"/>
              <w:jc w:val="center"/>
            </w:pPr>
          </w:p>
          <w:p w:rsidR="00CC78F4" w:rsidRDefault="00CC78F4">
            <w:pPr>
              <w:ind w:firstLine="720"/>
              <w:jc w:val="center"/>
            </w:pPr>
            <w:r>
              <w:t xml:space="preserve"> 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</w:p>
        </w:tc>
      </w:tr>
      <w:tr w:rsidR="00CC78F4" w:rsidTr="00CC78F4">
        <w:tc>
          <w:tcPr>
            <w:tcW w:w="9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F4" w:rsidRDefault="00CC78F4">
            <w:pPr>
              <w:ind w:firstLine="720"/>
              <w:jc w:val="center"/>
              <w:rPr>
                <w:b/>
              </w:rPr>
            </w:pPr>
            <w:r>
              <w:rPr>
                <w:b/>
              </w:rPr>
              <w:t>Мелкая моторика пальцев рук</w:t>
            </w:r>
          </w:p>
        </w:tc>
      </w:tr>
      <w:tr w:rsidR="00CC78F4" w:rsidTr="00CC78F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F4" w:rsidRDefault="00CC78F4">
            <w:r>
              <w:t>Уровень сформированности мелкой моторики пальцев рук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</w:p>
        </w:tc>
      </w:tr>
      <w:tr w:rsidR="00CC78F4" w:rsidTr="00CC78F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  <w:r>
              <w:t xml:space="preserve">Заключение </w:t>
            </w:r>
          </w:p>
          <w:p w:rsidR="00CC78F4" w:rsidRDefault="00CC78F4">
            <w:pPr>
              <w:ind w:firstLine="720"/>
              <w:jc w:val="center"/>
            </w:pPr>
          </w:p>
          <w:p w:rsidR="00CC78F4" w:rsidRDefault="00CC78F4">
            <w:pPr>
              <w:ind w:firstLine="720"/>
              <w:jc w:val="center"/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</w:p>
        </w:tc>
      </w:tr>
      <w:tr w:rsidR="00CC78F4" w:rsidTr="00CC78F4">
        <w:tc>
          <w:tcPr>
            <w:tcW w:w="9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F4" w:rsidRDefault="00CC78F4">
            <w:pPr>
              <w:ind w:firstLine="720"/>
              <w:jc w:val="center"/>
              <w:rPr>
                <w:b/>
              </w:rPr>
            </w:pPr>
            <w:r>
              <w:rPr>
                <w:b/>
              </w:rPr>
              <w:t xml:space="preserve">Звукопроизношение </w:t>
            </w:r>
          </w:p>
        </w:tc>
      </w:tr>
      <w:tr w:rsidR="00CC78F4" w:rsidTr="00CC78F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F4" w:rsidRDefault="00CC78F4">
            <w:r>
              <w:t>Уровень сформированности звукопроизношения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</w:p>
        </w:tc>
      </w:tr>
      <w:tr w:rsidR="00CC78F4" w:rsidTr="00CC78F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  <w:r>
              <w:t xml:space="preserve">Заключение </w:t>
            </w:r>
          </w:p>
          <w:p w:rsidR="00CC78F4" w:rsidRDefault="00CC78F4">
            <w:pPr>
              <w:ind w:firstLine="720"/>
              <w:jc w:val="center"/>
            </w:pPr>
          </w:p>
          <w:p w:rsidR="00CC78F4" w:rsidRDefault="00CC78F4">
            <w:pPr>
              <w:ind w:firstLine="720"/>
              <w:jc w:val="center"/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</w:p>
        </w:tc>
      </w:tr>
      <w:tr w:rsidR="00CC78F4" w:rsidTr="00CC78F4">
        <w:tc>
          <w:tcPr>
            <w:tcW w:w="9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F4" w:rsidRDefault="00CC78F4">
            <w:pPr>
              <w:ind w:firstLine="720"/>
              <w:jc w:val="center"/>
              <w:rPr>
                <w:b/>
              </w:rPr>
            </w:pPr>
            <w:r>
              <w:rPr>
                <w:b/>
              </w:rPr>
              <w:lastRenderedPageBreak/>
              <w:t>Фонематический слух и  восприятие</w:t>
            </w:r>
          </w:p>
        </w:tc>
      </w:tr>
      <w:tr w:rsidR="00CC78F4" w:rsidTr="00CC78F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F4" w:rsidRDefault="00CC78F4">
            <w:r>
              <w:t>Уровень сформированности фонематических процессов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</w:p>
        </w:tc>
      </w:tr>
      <w:tr w:rsidR="00CC78F4" w:rsidTr="00CC78F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  <w:r>
              <w:t xml:space="preserve">Заключение </w:t>
            </w:r>
          </w:p>
          <w:p w:rsidR="00CC78F4" w:rsidRDefault="00CC78F4">
            <w:pPr>
              <w:ind w:firstLine="720"/>
              <w:jc w:val="center"/>
            </w:pPr>
          </w:p>
          <w:p w:rsidR="00CC78F4" w:rsidRDefault="00CC78F4">
            <w:pPr>
              <w:ind w:firstLine="720"/>
              <w:jc w:val="center"/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</w:p>
        </w:tc>
      </w:tr>
      <w:tr w:rsidR="00CC78F4" w:rsidTr="00CC78F4">
        <w:tc>
          <w:tcPr>
            <w:tcW w:w="9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F4" w:rsidRDefault="00CC78F4">
            <w:pPr>
              <w:ind w:firstLine="720"/>
              <w:jc w:val="center"/>
              <w:rPr>
                <w:b/>
              </w:rPr>
            </w:pPr>
            <w:r>
              <w:rPr>
                <w:b/>
              </w:rPr>
              <w:t>Словарный запас</w:t>
            </w:r>
          </w:p>
        </w:tc>
      </w:tr>
      <w:tr w:rsidR="00CC78F4" w:rsidTr="00CC78F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F4" w:rsidRDefault="00CC78F4">
            <w:r>
              <w:t>Уровень сформированности словарного запаса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</w:p>
        </w:tc>
      </w:tr>
      <w:tr w:rsidR="00CC78F4" w:rsidTr="00CC78F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  <w:r>
              <w:t xml:space="preserve">Заключение </w:t>
            </w:r>
          </w:p>
          <w:p w:rsidR="00CC78F4" w:rsidRDefault="00CC78F4">
            <w:pPr>
              <w:ind w:firstLine="720"/>
              <w:jc w:val="center"/>
            </w:pPr>
          </w:p>
          <w:p w:rsidR="00CC78F4" w:rsidRDefault="00CC78F4">
            <w:pPr>
              <w:ind w:firstLine="720"/>
              <w:jc w:val="center"/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</w:p>
        </w:tc>
      </w:tr>
      <w:tr w:rsidR="00CC78F4" w:rsidTr="00CC78F4">
        <w:tc>
          <w:tcPr>
            <w:tcW w:w="9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F4" w:rsidRDefault="00CC78F4">
            <w:pPr>
              <w:ind w:firstLine="720"/>
              <w:jc w:val="center"/>
              <w:rPr>
                <w:b/>
              </w:rPr>
            </w:pPr>
            <w:r>
              <w:rPr>
                <w:b/>
              </w:rPr>
              <w:t>Грамматический строй речи</w:t>
            </w:r>
          </w:p>
        </w:tc>
      </w:tr>
      <w:tr w:rsidR="00CC78F4" w:rsidTr="00CC78F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</w:p>
        </w:tc>
      </w:tr>
      <w:tr w:rsidR="00CC78F4" w:rsidTr="00CC78F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F4" w:rsidRDefault="00CC78F4">
            <w:r>
              <w:t>Уровень сформированности грамматического строя речи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</w:p>
        </w:tc>
      </w:tr>
      <w:tr w:rsidR="00CC78F4" w:rsidTr="00CC78F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  <w:r>
              <w:t xml:space="preserve">Заключение </w:t>
            </w:r>
          </w:p>
          <w:p w:rsidR="00CC78F4" w:rsidRDefault="00CC78F4">
            <w:pPr>
              <w:ind w:firstLine="720"/>
              <w:jc w:val="center"/>
            </w:pPr>
          </w:p>
          <w:p w:rsidR="00CC78F4" w:rsidRDefault="00CC78F4">
            <w:pPr>
              <w:ind w:firstLine="720"/>
              <w:jc w:val="center"/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</w:p>
        </w:tc>
      </w:tr>
      <w:tr w:rsidR="00CC78F4" w:rsidTr="00CC78F4">
        <w:tc>
          <w:tcPr>
            <w:tcW w:w="9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F4" w:rsidRDefault="00CC78F4">
            <w:pPr>
              <w:ind w:firstLine="720"/>
              <w:jc w:val="center"/>
              <w:rPr>
                <w:b/>
              </w:rPr>
            </w:pPr>
            <w:r>
              <w:rPr>
                <w:b/>
              </w:rPr>
              <w:t>Связная речь</w:t>
            </w:r>
          </w:p>
        </w:tc>
      </w:tr>
      <w:tr w:rsidR="00CC78F4" w:rsidTr="00CC78F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F4" w:rsidRDefault="00CC78F4">
            <w:r>
              <w:t>Уровень сформированности связной речи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</w:p>
        </w:tc>
      </w:tr>
      <w:tr w:rsidR="00CC78F4" w:rsidTr="00CC78F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  <w:r>
              <w:t xml:space="preserve">Заключение </w:t>
            </w:r>
          </w:p>
          <w:p w:rsidR="00CC78F4" w:rsidRDefault="00CC78F4">
            <w:pPr>
              <w:ind w:firstLine="720"/>
              <w:jc w:val="center"/>
            </w:pPr>
          </w:p>
          <w:p w:rsidR="00CC78F4" w:rsidRDefault="00CC78F4">
            <w:pPr>
              <w:ind w:firstLine="720"/>
              <w:jc w:val="center"/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</w:p>
        </w:tc>
      </w:tr>
      <w:tr w:rsidR="00CC78F4" w:rsidTr="00CC78F4">
        <w:tc>
          <w:tcPr>
            <w:tcW w:w="9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F4" w:rsidRDefault="00CC78F4">
            <w:pPr>
              <w:ind w:firstLine="720"/>
              <w:jc w:val="center"/>
              <w:rPr>
                <w:b/>
              </w:rPr>
            </w:pPr>
            <w:r>
              <w:rPr>
                <w:b/>
              </w:rPr>
              <w:t>Пространственная ориентировка</w:t>
            </w:r>
          </w:p>
        </w:tc>
      </w:tr>
      <w:tr w:rsidR="00CC78F4" w:rsidTr="00CC78F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F4" w:rsidRDefault="00CC78F4">
            <w:r>
              <w:t>Уровень сформированности пространственной ориентировки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</w:p>
        </w:tc>
      </w:tr>
      <w:tr w:rsidR="00CC78F4" w:rsidTr="00CC78F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  <w:r>
              <w:t>заключение</w:t>
            </w:r>
          </w:p>
          <w:p w:rsidR="00CC78F4" w:rsidRDefault="00CC78F4">
            <w:pPr>
              <w:ind w:firstLine="720"/>
              <w:jc w:val="center"/>
            </w:pPr>
          </w:p>
          <w:p w:rsidR="00CC78F4" w:rsidRDefault="00CC78F4">
            <w:pPr>
              <w:ind w:firstLine="720"/>
              <w:jc w:val="center"/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  <w:jc w:val="center"/>
            </w:pPr>
          </w:p>
        </w:tc>
      </w:tr>
      <w:tr w:rsidR="00CC78F4" w:rsidTr="00CC78F4">
        <w:tc>
          <w:tcPr>
            <w:tcW w:w="9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F4" w:rsidRDefault="00CC78F4">
            <w:pPr>
              <w:ind w:firstLine="720"/>
              <w:jc w:val="center"/>
              <w:rPr>
                <w:b/>
              </w:rPr>
            </w:pPr>
            <w:r>
              <w:rPr>
                <w:b/>
              </w:rPr>
              <w:t>Анализ речевого развития ребенка</w:t>
            </w:r>
          </w:p>
        </w:tc>
      </w:tr>
      <w:tr w:rsidR="00CC78F4" w:rsidTr="00CC78F4"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F4" w:rsidRDefault="00CC78F4">
            <w:r>
              <w:t>По результатам входной диагностики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F4" w:rsidRDefault="00CC78F4">
            <w:pPr>
              <w:ind w:firstLine="19"/>
            </w:pPr>
            <w:r>
              <w:t>По результатам итоговой диагностики</w:t>
            </w:r>
          </w:p>
        </w:tc>
      </w:tr>
      <w:tr w:rsidR="00CC78F4" w:rsidTr="00CC78F4">
        <w:trPr>
          <w:trHeight w:val="1265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</w:pPr>
            <w:r>
              <w:t xml:space="preserve"> </w:t>
            </w:r>
          </w:p>
          <w:p w:rsidR="00CC78F4" w:rsidRDefault="00CC78F4">
            <w:pPr>
              <w:ind w:firstLine="720"/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F4" w:rsidRDefault="00CC78F4">
            <w:pPr>
              <w:ind w:firstLine="720"/>
            </w:pPr>
          </w:p>
        </w:tc>
      </w:tr>
    </w:tbl>
    <w:p w:rsidR="00CC78F4" w:rsidRDefault="00CC78F4" w:rsidP="00CC78F4">
      <w:pPr>
        <w:ind w:firstLine="720"/>
      </w:pPr>
      <w:r>
        <w:t xml:space="preserve"> </w:t>
      </w:r>
    </w:p>
    <w:p w:rsidR="00CC78F4" w:rsidRDefault="00CC78F4" w:rsidP="00CC78F4">
      <w:pPr>
        <w:jc w:val="both"/>
      </w:pPr>
      <w:r w:rsidRPr="00CC78F4">
        <w:rPr>
          <w:b/>
        </w:rPr>
        <w:t>Речевое   заключение</w:t>
      </w:r>
      <w:r>
        <w:t>__________________________________________________________</w:t>
      </w:r>
    </w:p>
    <w:p w:rsidR="00CC78F4" w:rsidRDefault="00CC78F4" w:rsidP="00CC78F4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78F4" w:rsidRDefault="00CC78F4" w:rsidP="00CC78F4"/>
    <w:p w:rsidR="00CC78F4" w:rsidRDefault="00CC78F4" w:rsidP="00CC78F4">
      <w:r w:rsidRPr="00CC78F4">
        <w:rPr>
          <w:b/>
        </w:rPr>
        <w:t xml:space="preserve">Выводы. Выявленные проблемы. Пути их решения </w:t>
      </w:r>
      <w:r>
        <w:t>_____________________________________________________________________________</w:t>
      </w:r>
    </w:p>
    <w:p w:rsidR="00CC78F4" w:rsidRDefault="00CC78F4" w:rsidP="00CC78F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78F4" w:rsidRDefault="00CC78F4" w:rsidP="00CC78F4">
      <w:pPr>
        <w:ind w:firstLine="720"/>
      </w:pPr>
    </w:p>
    <w:p w:rsidR="00CC78F4" w:rsidRDefault="00CC78F4" w:rsidP="00CC78F4">
      <w:pPr>
        <w:ind w:firstLine="720"/>
      </w:pPr>
    </w:p>
    <w:p w:rsidR="003B6AC9" w:rsidRDefault="003B6AC9"/>
    <w:sectPr w:rsidR="003B6AC9" w:rsidSect="00CC78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B0"/>
    <w:rsid w:val="003B6AC9"/>
    <w:rsid w:val="00507857"/>
    <w:rsid w:val="00CC78F4"/>
    <w:rsid w:val="00FD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8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CC78F4"/>
    <w:pPr>
      <w:widowControl w:val="0"/>
      <w:suppressLineNumbers/>
      <w:suppressAutoHyphens/>
    </w:pPr>
    <w:rPr>
      <w:rFonts w:eastAsia="Arial"/>
      <w:kern w:val="2"/>
    </w:rPr>
  </w:style>
  <w:style w:type="paragraph" w:styleId="a5">
    <w:name w:val="Balloon Text"/>
    <w:basedOn w:val="a"/>
    <w:link w:val="a6"/>
    <w:uiPriority w:val="99"/>
    <w:semiHidden/>
    <w:unhideWhenUsed/>
    <w:rsid w:val="00CC78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8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8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CC78F4"/>
    <w:pPr>
      <w:widowControl w:val="0"/>
      <w:suppressLineNumbers/>
      <w:suppressAutoHyphens/>
    </w:pPr>
    <w:rPr>
      <w:rFonts w:eastAsia="Arial"/>
      <w:kern w:val="2"/>
    </w:rPr>
  </w:style>
  <w:style w:type="paragraph" w:styleId="a5">
    <w:name w:val="Balloon Text"/>
    <w:basedOn w:val="a"/>
    <w:link w:val="a6"/>
    <w:uiPriority w:val="99"/>
    <w:semiHidden/>
    <w:unhideWhenUsed/>
    <w:rsid w:val="00CC78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8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5</cp:revision>
  <cp:lastPrinted>2013-03-07T08:12:00Z</cp:lastPrinted>
  <dcterms:created xsi:type="dcterms:W3CDTF">2013-03-07T08:04:00Z</dcterms:created>
  <dcterms:modified xsi:type="dcterms:W3CDTF">2013-03-07T08:13:00Z</dcterms:modified>
</cp:coreProperties>
</file>